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51A7AD35" w:rsidR="0047008D" w:rsidRPr="008A06EC" w:rsidRDefault="008F54E7" w:rsidP="0047008D">
            <w:pPr>
              <w:jc w:val="both"/>
              <w:rPr>
                <w:rFonts w:asciiTheme="minorHAnsi" w:hAnsiTheme="minorHAnsi" w:cs="Arial"/>
                <w:color w:val="000000" w:themeColor="text1"/>
              </w:rPr>
            </w:pPr>
            <w:r>
              <w:rPr>
                <w:rFonts w:asciiTheme="minorHAnsi" w:hAnsiTheme="minorHAnsi" w:cs="Arial"/>
                <w:color w:val="000000" w:themeColor="text1"/>
              </w:rPr>
              <w:t>Finance Manager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11C99FFB" w:rsidR="00F44AF3" w:rsidRPr="008A06EC" w:rsidRDefault="008F54E7" w:rsidP="00102C7F">
            <w:pPr>
              <w:jc w:val="both"/>
              <w:rPr>
                <w:rFonts w:asciiTheme="minorHAnsi" w:hAnsiTheme="minorHAnsi" w:cs="Arial"/>
                <w:color w:val="000000" w:themeColor="text1"/>
              </w:rPr>
            </w:pPr>
            <w:r>
              <w:rPr>
                <w:rFonts w:asciiTheme="minorHAnsi" w:hAnsiTheme="minorHAnsi" w:cs="Arial"/>
                <w:color w:val="000000" w:themeColor="text1"/>
              </w:rPr>
              <w:t>Country Director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66DF35D7" w:rsidR="00F44AF3" w:rsidRPr="008A06EC" w:rsidRDefault="0050299B" w:rsidP="00102C7F">
            <w:pPr>
              <w:jc w:val="both"/>
              <w:rPr>
                <w:rFonts w:asciiTheme="minorHAnsi" w:hAnsiTheme="minorHAnsi" w:cs="Arial"/>
                <w:color w:val="000000" w:themeColor="text1"/>
              </w:rPr>
            </w:pPr>
            <w:r>
              <w:rPr>
                <w:rFonts w:asciiTheme="minorHAnsi" w:hAnsiTheme="minorHAnsi" w:cs="Arial"/>
                <w:color w:val="000000" w:themeColor="text1"/>
              </w:rPr>
              <w:t>Baghdad</w:t>
            </w:r>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031EB8A4"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r w:rsidR="009F7818">
              <w:rPr>
                <w:rFonts w:asciiTheme="minorHAnsi" w:hAnsiTheme="minorHAnsi" w:cs="Arial"/>
                <w:color w:val="000000" w:themeColor="text1"/>
              </w:rPr>
              <w:t xml:space="preserve"> – </w:t>
            </w:r>
            <w:r w:rsidR="008F54E7">
              <w:rPr>
                <w:rFonts w:asciiTheme="minorHAnsi" w:hAnsiTheme="minorHAnsi" w:cs="Arial"/>
                <w:color w:val="000000" w:themeColor="text1"/>
              </w:rPr>
              <w:t>10</w:t>
            </w:r>
            <w:r w:rsidR="009F7818">
              <w:rPr>
                <w:rFonts w:asciiTheme="minorHAnsi" w:hAnsiTheme="minorHAnsi" w:cs="Arial"/>
                <w:color w:val="000000" w:themeColor="text1"/>
              </w:rPr>
              <w:t xml:space="preserve"> </w:t>
            </w:r>
            <w:r w:rsidR="008F54E7">
              <w:rPr>
                <w:rFonts w:asciiTheme="minorHAnsi" w:hAnsiTheme="minorHAnsi" w:cs="Arial"/>
                <w:color w:val="000000" w:themeColor="text1"/>
              </w:rPr>
              <w:t>January</w:t>
            </w:r>
            <w:r w:rsidR="009F7818">
              <w:rPr>
                <w:rFonts w:asciiTheme="minorHAnsi" w:hAnsiTheme="minorHAnsi" w:cs="Arial"/>
                <w:color w:val="000000" w:themeColor="text1"/>
              </w:rPr>
              <w:t xml:space="preserve"> 202</w:t>
            </w:r>
            <w:r w:rsidR="008F54E7">
              <w:rPr>
                <w:rFonts w:asciiTheme="minorHAnsi" w:hAnsiTheme="minorHAnsi" w:cs="Arial"/>
                <w:color w:val="000000" w:themeColor="text1"/>
              </w:rPr>
              <w:t>2</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7EC9846F"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 January 2021</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2DFDF0F9" w:rsidR="00F44AF3" w:rsidRPr="008A06EC" w:rsidRDefault="00172CC8" w:rsidP="00102C7F">
            <w:pPr>
              <w:jc w:val="both"/>
              <w:rPr>
                <w:rFonts w:asciiTheme="minorHAnsi" w:hAnsiTheme="minorHAnsi" w:cs="Arial"/>
                <w:color w:val="000000" w:themeColor="text1"/>
              </w:rPr>
            </w:pPr>
            <w:r>
              <w:rPr>
                <w:rFonts w:asciiTheme="minorHAnsi" w:hAnsiTheme="minorHAnsi" w:cs="Arial"/>
                <w:color w:val="000000" w:themeColor="text1"/>
              </w:rPr>
              <w:t>05</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46F30D06" w14:textId="57C1BADE" w:rsidR="00A40879" w:rsidRPr="00A40879" w:rsidRDefault="00A40879" w:rsidP="008F54E7">
      <w:pPr>
        <w:spacing w:after="150"/>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 xml:space="preserve">The purpose of the </w:t>
      </w:r>
      <w:r w:rsidR="008F54E7">
        <w:rPr>
          <w:rFonts w:asciiTheme="minorHAnsi" w:hAnsiTheme="minorHAnsi" w:cs="Helvetica"/>
          <w:color w:val="000000" w:themeColor="text1"/>
          <w:sz w:val="22"/>
          <w:szCs w:val="22"/>
          <w:shd w:val="clear" w:color="auto" w:fill="FFFFFF"/>
        </w:rPr>
        <w:t>Finance</w:t>
      </w:r>
      <w:r w:rsidRPr="00A40879">
        <w:rPr>
          <w:rFonts w:asciiTheme="minorHAnsi" w:hAnsiTheme="minorHAnsi" w:cs="Helvetica"/>
          <w:color w:val="000000" w:themeColor="text1"/>
          <w:sz w:val="22"/>
          <w:szCs w:val="22"/>
          <w:shd w:val="clear" w:color="auto" w:fill="FFFFFF"/>
        </w:rPr>
        <w:t xml:space="preserve"> </w:t>
      </w:r>
      <w:r w:rsidR="008F54E7">
        <w:rPr>
          <w:rFonts w:asciiTheme="minorHAnsi" w:hAnsiTheme="minorHAnsi" w:cs="Helvetica"/>
          <w:color w:val="000000" w:themeColor="text1"/>
          <w:sz w:val="22"/>
          <w:szCs w:val="22"/>
          <w:shd w:val="clear" w:color="auto" w:fill="FFFFFF"/>
        </w:rPr>
        <w:t>Manager</w:t>
      </w:r>
      <w:r w:rsidRPr="00A40879">
        <w:rPr>
          <w:rFonts w:asciiTheme="minorHAnsi" w:hAnsiTheme="minorHAnsi" w:cs="Helvetica"/>
          <w:color w:val="000000" w:themeColor="text1"/>
          <w:sz w:val="22"/>
          <w:szCs w:val="22"/>
          <w:shd w:val="clear" w:color="auto" w:fill="FFFFFF"/>
        </w:rPr>
        <w:t xml:space="preserve"> position is to implement day to day </w:t>
      </w:r>
      <w:r w:rsidR="008F54E7" w:rsidRPr="008F54E7">
        <w:rPr>
          <w:rFonts w:asciiTheme="minorHAnsi" w:hAnsiTheme="minorHAnsi" w:cs="Helvetica"/>
          <w:color w:val="000000" w:themeColor="text1"/>
          <w:sz w:val="22"/>
          <w:szCs w:val="22"/>
          <w:shd w:val="clear" w:color="auto" w:fill="FFFFFF"/>
        </w:rPr>
        <w:t>accounting</w:t>
      </w:r>
      <w:r w:rsidRPr="00A40879">
        <w:rPr>
          <w:rFonts w:asciiTheme="minorHAnsi" w:hAnsiTheme="minorHAnsi" w:cs="Helvetica"/>
          <w:color w:val="000000" w:themeColor="text1"/>
          <w:sz w:val="22"/>
          <w:szCs w:val="22"/>
          <w:shd w:val="clear" w:color="auto" w:fill="FFFFFF"/>
        </w:rPr>
        <w:t xml:space="preserve">, </w:t>
      </w:r>
      <w:r w:rsidR="008F54E7" w:rsidRPr="008F54E7">
        <w:rPr>
          <w:rFonts w:asciiTheme="minorHAnsi" w:hAnsiTheme="minorHAnsi" w:cs="Helvetica"/>
          <w:color w:val="000000" w:themeColor="text1"/>
          <w:sz w:val="22"/>
          <w:szCs w:val="22"/>
          <w:shd w:val="clear" w:color="auto" w:fill="FFFFFF"/>
        </w:rPr>
        <w:t>operations, with functional responsibility for accounting, accounts payable, payroll, an</w:t>
      </w:r>
      <w:r w:rsidR="008F54E7">
        <w:rPr>
          <w:rFonts w:asciiTheme="minorHAnsi" w:hAnsiTheme="minorHAnsi" w:cs="Helvetica"/>
          <w:color w:val="000000" w:themeColor="text1"/>
          <w:sz w:val="22"/>
          <w:szCs w:val="22"/>
          <w:shd w:val="clear" w:color="auto" w:fill="FFFFFF"/>
        </w:rPr>
        <w:t xml:space="preserve">d </w:t>
      </w:r>
      <w:r w:rsidR="008F54E7" w:rsidRPr="008F54E7">
        <w:rPr>
          <w:rFonts w:asciiTheme="minorHAnsi" w:hAnsiTheme="minorHAnsi" w:cs="Helvetica"/>
          <w:color w:val="000000" w:themeColor="text1"/>
          <w:sz w:val="22"/>
          <w:szCs w:val="22"/>
          <w:shd w:val="clear" w:color="auto" w:fill="FFFFFF"/>
        </w:rPr>
        <w:t>grants administration. Responsibilities also include production of financial reports; prope</w:t>
      </w:r>
      <w:r w:rsidR="008F54E7">
        <w:rPr>
          <w:rFonts w:asciiTheme="minorHAnsi" w:hAnsiTheme="minorHAnsi" w:cs="Helvetica"/>
          <w:color w:val="000000" w:themeColor="text1"/>
          <w:sz w:val="22"/>
          <w:szCs w:val="22"/>
          <w:shd w:val="clear" w:color="auto" w:fill="FFFFFF"/>
        </w:rPr>
        <w:t xml:space="preserve">r </w:t>
      </w:r>
      <w:r w:rsidR="008F54E7" w:rsidRPr="008F54E7">
        <w:rPr>
          <w:rFonts w:asciiTheme="minorHAnsi" w:hAnsiTheme="minorHAnsi" w:cs="Helvetica"/>
          <w:color w:val="000000" w:themeColor="text1"/>
          <w:sz w:val="22"/>
          <w:szCs w:val="22"/>
          <w:shd w:val="clear" w:color="auto" w:fill="FFFFFF"/>
        </w:rPr>
        <w:t>maintenance of accounting records; accurate processing of financial transactions; and</w:t>
      </w:r>
      <w:r w:rsidR="008F54E7">
        <w:rPr>
          <w:rFonts w:asciiTheme="minorHAnsi" w:hAnsiTheme="minorHAnsi" w:cs="Helvetica"/>
          <w:color w:val="000000" w:themeColor="text1"/>
          <w:sz w:val="22"/>
          <w:szCs w:val="22"/>
          <w:shd w:val="clear" w:color="auto" w:fill="FFFFFF"/>
        </w:rPr>
        <w:t xml:space="preserve"> </w:t>
      </w:r>
      <w:r w:rsidR="008F54E7" w:rsidRPr="008F54E7">
        <w:rPr>
          <w:rFonts w:asciiTheme="minorHAnsi" w:hAnsiTheme="minorHAnsi" w:cs="Helvetica"/>
          <w:color w:val="000000" w:themeColor="text1"/>
          <w:sz w:val="22"/>
          <w:szCs w:val="22"/>
          <w:shd w:val="clear" w:color="auto" w:fill="FFFFFF"/>
        </w:rPr>
        <w:t>administration of a comprehensive set of controls and budgets designed to mitigate risk,</w:t>
      </w:r>
      <w:r w:rsidR="008F54E7">
        <w:rPr>
          <w:rFonts w:asciiTheme="minorHAnsi" w:hAnsiTheme="minorHAnsi" w:cs="Helvetica"/>
          <w:color w:val="000000" w:themeColor="text1"/>
          <w:sz w:val="22"/>
          <w:szCs w:val="22"/>
          <w:shd w:val="clear" w:color="auto" w:fill="FFFFFF"/>
        </w:rPr>
        <w:t xml:space="preserve"> </w:t>
      </w:r>
      <w:r w:rsidR="008F54E7" w:rsidRPr="008F54E7">
        <w:rPr>
          <w:rFonts w:asciiTheme="minorHAnsi" w:hAnsiTheme="minorHAnsi" w:cs="Helvetica"/>
          <w:color w:val="000000" w:themeColor="text1"/>
          <w:sz w:val="22"/>
          <w:szCs w:val="22"/>
          <w:shd w:val="clear" w:color="auto" w:fill="FFFFFF"/>
        </w:rPr>
        <w:t>enhance the accuracy of the company’s reported financial results, and ensure that reported</w:t>
      </w:r>
      <w:r w:rsidR="008F54E7">
        <w:rPr>
          <w:rFonts w:asciiTheme="minorHAnsi" w:hAnsiTheme="minorHAnsi" w:cs="Helvetica"/>
          <w:color w:val="000000" w:themeColor="text1"/>
          <w:sz w:val="22"/>
          <w:szCs w:val="22"/>
          <w:shd w:val="clear" w:color="auto" w:fill="FFFFFF"/>
        </w:rPr>
        <w:t xml:space="preserve">, </w:t>
      </w:r>
      <w:r w:rsidRPr="00A40879">
        <w:rPr>
          <w:rFonts w:asciiTheme="minorHAnsi" w:hAnsiTheme="minorHAnsi" w:cs="Helvetica"/>
          <w:color w:val="000000" w:themeColor="text1"/>
          <w:sz w:val="22"/>
          <w:szCs w:val="22"/>
          <w:shd w:val="clear" w:color="auto" w:fill="FFFFFF"/>
        </w:rPr>
        <w:t xml:space="preserve">and implementation of the OROKOM </w:t>
      </w:r>
      <w:r w:rsidR="008F54E7">
        <w:rPr>
          <w:rFonts w:asciiTheme="minorHAnsi" w:hAnsiTheme="minorHAnsi" w:cs="Helvetica"/>
          <w:color w:val="000000" w:themeColor="text1"/>
          <w:sz w:val="22"/>
          <w:szCs w:val="22"/>
          <w:shd w:val="clear" w:color="auto" w:fill="FFFFFF"/>
        </w:rPr>
        <w:t>Financial</w:t>
      </w:r>
      <w:r w:rsidRPr="00A40879">
        <w:rPr>
          <w:rFonts w:asciiTheme="minorHAnsi" w:hAnsiTheme="minorHAnsi" w:cs="Helvetica"/>
          <w:color w:val="000000" w:themeColor="text1"/>
          <w:sz w:val="22"/>
          <w:szCs w:val="22"/>
          <w:shd w:val="clear" w:color="auto" w:fill="FFFFFF"/>
        </w:rPr>
        <w:t xml:space="preserve"> policies and procedures. The main duty of </w:t>
      </w:r>
      <w:r w:rsidR="008F54E7">
        <w:rPr>
          <w:rFonts w:asciiTheme="minorHAnsi" w:hAnsiTheme="minorHAnsi" w:cs="Helvetica"/>
          <w:color w:val="000000" w:themeColor="text1"/>
          <w:sz w:val="22"/>
          <w:szCs w:val="22"/>
          <w:shd w:val="clear" w:color="auto" w:fill="FFFFFF"/>
        </w:rPr>
        <w:t>Finance Manager</w:t>
      </w:r>
      <w:r w:rsidRPr="00A40879">
        <w:rPr>
          <w:rFonts w:asciiTheme="minorHAnsi" w:hAnsiTheme="minorHAnsi" w:cs="Helvetica"/>
          <w:color w:val="000000" w:themeColor="text1"/>
          <w:sz w:val="22"/>
          <w:szCs w:val="22"/>
          <w:shd w:val="clear" w:color="auto" w:fill="FFFFFF"/>
        </w:rPr>
        <w:t xml:space="preserve"> is to support the adherence to OROKOM policies, handbooks, guidelines and donor requirements. </w:t>
      </w:r>
      <w:r w:rsidR="008F54E7">
        <w:rPr>
          <w:rFonts w:asciiTheme="minorHAnsi" w:hAnsiTheme="minorHAnsi" w:cs="Helvetica"/>
          <w:color w:val="000000" w:themeColor="text1"/>
          <w:sz w:val="22"/>
          <w:szCs w:val="22"/>
          <w:shd w:val="clear" w:color="auto" w:fill="FFFFFF"/>
        </w:rPr>
        <w:t>Finance Manager</w:t>
      </w:r>
      <w:r w:rsidRPr="00A40879">
        <w:rPr>
          <w:rFonts w:asciiTheme="minorHAnsi" w:hAnsiTheme="minorHAnsi" w:cs="Helvetica"/>
          <w:color w:val="000000" w:themeColor="text1"/>
          <w:sz w:val="22"/>
          <w:szCs w:val="22"/>
          <w:shd w:val="clear" w:color="auto" w:fill="FFFFFF"/>
        </w:rPr>
        <w:t xml:space="preserve"> will be reporting to </w:t>
      </w:r>
      <w:r w:rsidR="008F54E7">
        <w:rPr>
          <w:rFonts w:asciiTheme="minorHAnsi" w:hAnsiTheme="minorHAnsi" w:cs="Helvetica"/>
          <w:color w:val="000000" w:themeColor="text1"/>
          <w:sz w:val="22"/>
          <w:szCs w:val="22"/>
          <w:shd w:val="clear" w:color="auto" w:fill="FFFFFF"/>
        </w:rPr>
        <w:t>Country Director</w:t>
      </w:r>
      <w:r w:rsidRPr="00A40879">
        <w:rPr>
          <w:rFonts w:asciiTheme="minorHAnsi" w:hAnsiTheme="minorHAnsi" w:cs="Helvetica"/>
          <w:color w:val="000000" w:themeColor="text1"/>
          <w:sz w:val="22"/>
          <w:szCs w:val="22"/>
          <w:shd w:val="clear" w:color="auto" w:fill="FFFFFF"/>
        </w:rPr>
        <w:t>. The position will be based in Baghdad Area Officer.</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557139A0"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Provide leadership to finance and accounting areas of the organization.</w:t>
      </w:r>
    </w:p>
    <w:p w14:paraId="73BC8DC2"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Provide useful financial insights to help make better decisions about formulating and</w:t>
      </w:r>
    </w:p>
    <w:p w14:paraId="23973521"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lastRenderedPageBreak/>
        <w:t>executing strategy, and provide guidance and analysis to executive and operational</w:t>
      </w:r>
    </w:p>
    <w:p w14:paraId="7ADDEAF5"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management to improve results.</w:t>
      </w:r>
    </w:p>
    <w:p w14:paraId="2E8BAD25"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Maintain system of accounts and keep books and records on all transactions and</w:t>
      </w:r>
    </w:p>
    <w:p w14:paraId="3F7E2CE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assets.</w:t>
      </w:r>
    </w:p>
    <w:p w14:paraId="668D3FD4"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 xml:space="preserve">Prepare and </w:t>
      </w:r>
      <w:proofErr w:type="spellStart"/>
      <w:r w:rsidRPr="008F54E7">
        <w:rPr>
          <w:rFonts w:asciiTheme="minorHAnsi" w:hAnsiTheme="minorHAnsi" w:cs="Helvetica"/>
          <w:color w:val="000000" w:themeColor="text1"/>
          <w:sz w:val="22"/>
          <w:szCs w:val="22"/>
          <w:shd w:val="clear" w:color="auto" w:fill="FFFFFF"/>
        </w:rPr>
        <w:t>analyze</w:t>
      </w:r>
      <w:proofErr w:type="spellEnd"/>
      <w:r w:rsidRPr="008F54E7">
        <w:rPr>
          <w:rFonts w:asciiTheme="minorHAnsi" w:hAnsiTheme="minorHAnsi" w:cs="Helvetica"/>
          <w:color w:val="000000" w:themeColor="text1"/>
          <w:sz w:val="22"/>
          <w:szCs w:val="22"/>
          <w:shd w:val="clear" w:color="auto" w:fill="FFFFFF"/>
        </w:rPr>
        <w:t xml:space="preserve"> accurate monthly financial and management reports, including</w:t>
      </w:r>
    </w:p>
    <w:p w14:paraId="53D6A4C5"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income statement, balance sheet, budget and variance, projections and forecast,</w:t>
      </w:r>
    </w:p>
    <w:p w14:paraId="6C7C03F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and cash flow.</w:t>
      </w:r>
    </w:p>
    <w:p w14:paraId="6CB0F1DF"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Supervise the Accounting and HR Associate and assign jobs relevant to accounts</w:t>
      </w:r>
    </w:p>
    <w:p w14:paraId="5B3BDB71"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payable, accounts receivable, new-hire onboarding, benefits administration, and</w:t>
      </w:r>
    </w:p>
    <w:p w14:paraId="225E5964"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broker relationship management</w:t>
      </w:r>
    </w:p>
    <w:p w14:paraId="189814EB"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Assist in the management of grants reporting, compliance, and reconciliation.</w:t>
      </w:r>
    </w:p>
    <w:p w14:paraId="1D6728B5"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Prepare a variety of ad hoc financial scenarios as requested.</w:t>
      </w:r>
    </w:p>
    <w:p w14:paraId="1991571C"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Ensure that all financial transactions are processed accurately, in a timely manner,</w:t>
      </w:r>
    </w:p>
    <w:p w14:paraId="77C79F37"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and in accordance with generally accepted accounting principles.</w:t>
      </w:r>
    </w:p>
    <w:p w14:paraId="4033FD3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Develop, implement, and maintain processes and controls that are current best</w:t>
      </w:r>
    </w:p>
    <w:p w14:paraId="2585E0C1"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practices related to transaction processing.</w:t>
      </w:r>
    </w:p>
    <w:p w14:paraId="1C0C0151"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Manage, oversee, process (as appropriate), and act as backup for processing all of</w:t>
      </w:r>
    </w:p>
    <w:p w14:paraId="139B328E"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the following transactions: payroll, accounts payable, revenue and expense, fixed</w:t>
      </w:r>
    </w:p>
    <w:p w14:paraId="43EF38EB"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assets, cash, bank reconciliations, and allocations.</w:t>
      </w:r>
    </w:p>
    <w:p w14:paraId="4B67663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Perform month-end closing procedures, including overhead allocations, account</w:t>
      </w:r>
    </w:p>
    <w:p w14:paraId="58C9137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reconciliations, and updating schedules.</w:t>
      </w:r>
    </w:p>
    <w:p w14:paraId="34FC7AA6"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Maintain an orderly accounting filing system</w:t>
      </w:r>
    </w:p>
    <w:p w14:paraId="54F9F18B"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Assist in issuing timely, accurate, and complete financial statements for all levels,</w:t>
      </w:r>
    </w:p>
    <w:p w14:paraId="13B44707"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including Board of Directors, executive, and management.</w:t>
      </w:r>
    </w:p>
    <w:p w14:paraId="06158FBE"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Assist in coordinating the preparation of the draft audited financial statements and all</w:t>
      </w:r>
    </w:p>
    <w:p w14:paraId="04382858"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tax returns.</w:t>
      </w:r>
    </w:p>
    <w:p w14:paraId="797073E9"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Coordinate the preparation of financial information in the corporate annual report.</w:t>
      </w:r>
    </w:p>
    <w:p w14:paraId="6A1B9778"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Recommend and report upon benchmarks against which to measure organizational</w:t>
      </w:r>
    </w:p>
    <w:p w14:paraId="3F8ED11A"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performance.</w:t>
      </w:r>
    </w:p>
    <w:p w14:paraId="64F8AB9C"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Calculate and issue financial and operating metrics.</w:t>
      </w:r>
    </w:p>
    <w:p w14:paraId="32DC5F5B"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Assist in production of cash flow reports, annual budget, and forecasts.</w:t>
      </w:r>
    </w:p>
    <w:p w14:paraId="4B42FE2D"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Calculate variances from the budget and report significant issues to management.</w:t>
      </w:r>
    </w:p>
    <w:p w14:paraId="641DCF33"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Provide for a system of management cost reports.</w:t>
      </w:r>
    </w:p>
    <w:p w14:paraId="66A2C2F9"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Provide financial analyses and models as needed, in particular for capital</w:t>
      </w:r>
    </w:p>
    <w:p w14:paraId="0D1EB66F"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investments, pricing decisions, and contract negotiations.</w:t>
      </w:r>
    </w:p>
    <w:p w14:paraId="6E4969FB" w14:textId="77777777" w:rsidR="008F54E7" w:rsidRPr="008F54E7" w:rsidRDefault="008F54E7" w:rsidP="008F54E7">
      <w:pPr>
        <w:pStyle w:val="ListParagraph"/>
        <w:numPr>
          <w:ilvl w:val="0"/>
          <w:numId w:val="30"/>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Prepare and assist with developing audit schedules for the annual audit</w:t>
      </w:r>
    </w:p>
    <w:p w14:paraId="34A61C71" w14:textId="3D8BDBAD" w:rsidR="001D1750" w:rsidRDefault="001D1750" w:rsidP="001D1750">
      <w:pPr>
        <w:rPr>
          <w:rFonts w:asciiTheme="minorHAnsi" w:hAnsiTheme="minorHAnsi" w:cs="Helvetica"/>
          <w:color w:val="000000" w:themeColor="text1"/>
          <w:sz w:val="22"/>
          <w:szCs w:val="22"/>
          <w:shd w:val="clear" w:color="auto" w:fill="FFFFFF"/>
        </w:rPr>
      </w:pPr>
    </w:p>
    <w:p w14:paraId="39776366" w14:textId="342D1AF2" w:rsidR="008F54E7" w:rsidRDefault="008F54E7" w:rsidP="001D1750">
      <w:pPr>
        <w:rPr>
          <w:rFonts w:asciiTheme="minorHAnsi" w:hAnsiTheme="minorHAnsi" w:cs="Helvetica"/>
          <w:color w:val="000000" w:themeColor="text1"/>
          <w:sz w:val="22"/>
          <w:szCs w:val="22"/>
          <w:shd w:val="clear" w:color="auto" w:fill="FFFFFF"/>
        </w:rPr>
      </w:pPr>
    </w:p>
    <w:p w14:paraId="416F760E" w14:textId="6C10BD24" w:rsidR="008F54E7" w:rsidRDefault="008F54E7" w:rsidP="001D1750">
      <w:pPr>
        <w:rPr>
          <w:rFonts w:asciiTheme="minorHAnsi" w:hAnsiTheme="minorHAnsi" w:cs="Helvetica"/>
          <w:color w:val="000000" w:themeColor="text1"/>
          <w:sz w:val="22"/>
          <w:szCs w:val="22"/>
          <w:shd w:val="clear" w:color="auto" w:fill="FFFFFF"/>
        </w:rPr>
      </w:pPr>
    </w:p>
    <w:p w14:paraId="593507E9" w14:textId="627D5CF8" w:rsidR="008F54E7" w:rsidRDefault="008F54E7" w:rsidP="001D1750">
      <w:pPr>
        <w:rPr>
          <w:rFonts w:asciiTheme="minorHAnsi" w:hAnsiTheme="minorHAnsi" w:cs="Helvetica"/>
          <w:color w:val="000000" w:themeColor="text1"/>
          <w:sz w:val="22"/>
          <w:szCs w:val="22"/>
          <w:shd w:val="clear" w:color="auto" w:fill="FFFFFF"/>
        </w:rPr>
      </w:pPr>
    </w:p>
    <w:p w14:paraId="7E648270" w14:textId="70ECF58D" w:rsidR="008F54E7" w:rsidRDefault="008F54E7" w:rsidP="001D1750">
      <w:pPr>
        <w:rPr>
          <w:rFonts w:asciiTheme="minorHAnsi" w:hAnsiTheme="minorHAnsi" w:cs="Helvetica"/>
          <w:color w:val="000000" w:themeColor="text1"/>
          <w:sz w:val="22"/>
          <w:szCs w:val="22"/>
          <w:shd w:val="clear" w:color="auto" w:fill="FFFFFF"/>
        </w:rPr>
      </w:pPr>
    </w:p>
    <w:p w14:paraId="4D950D98" w14:textId="6A37654B" w:rsidR="008F54E7" w:rsidRDefault="008F54E7" w:rsidP="001D1750">
      <w:pPr>
        <w:rPr>
          <w:rFonts w:asciiTheme="minorHAnsi" w:hAnsiTheme="minorHAnsi" w:cs="Helvetica"/>
          <w:color w:val="000000" w:themeColor="text1"/>
          <w:sz w:val="22"/>
          <w:szCs w:val="22"/>
          <w:shd w:val="clear" w:color="auto" w:fill="FFFFFF"/>
        </w:rPr>
      </w:pPr>
    </w:p>
    <w:p w14:paraId="6A35EFB8" w14:textId="77777777" w:rsidR="008F54E7" w:rsidRPr="00FC1AA5" w:rsidRDefault="008F54E7"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lastRenderedPageBreak/>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1CE22AD0"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Bachelor’s degree in accounting or finance</w:t>
      </w:r>
      <w:r w:rsidRPr="008F54E7">
        <w:rPr>
          <w:rFonts w:asciiTheme="minorHAnsi" w:hAnsiTheme="minorHAnsi" w:cs="Helvetica"/>
          <w:color w:val="000000" w:themeColor="text1"/>
          <w:sz w:val="22"/>
          <w:szCs w:val="22"/>
          <w:shd w:val="clear" w:color="auto" w:fill="FFFFFF"/>
          <w:rtl/>
        </w:rPr>
        <w:t xml:space="preserve">. </w:t>
      </w:r>
    </w:p>
    <w:p w14:paraId="2B912F93"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Minimum of 5 years of finance and accounting experience, including finance, accounting, audit, and analysis (including gathering, evaluating, presenting, and reporting financial information to management and external stakeholders)</w:t>
      </w:r>
      <w:r w:rsidRPr="008F54E7">
        <w:rPr>
          <w:rFonts w:asciiTheme="minorHAnsi" w:hAnsiTheme="minorHAnsi" w:cs="Helvetica"/>
          <w:color w:val="000000" w:themeColor="text1"/>
          <w:sz w:val="22"/>
          <w:szCs w:val="22"/>
          <w:shd w:val="clear" w:color="auto" w:fill="FFFFFF"/>
          <w:rtl/>
        </w:rPr>
        <w:t>.</w:t>
      </w:r>
    </w:p>
    <w:p w14:paraId="7BDAF536"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Solid experience in coordinating audit activities and managing reporting, budget</w:t>
      </w:r>
    </w:p>
    <w:p w14:paraId="19FE1E84"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development and analysis, accounts payable and receivable, general ledger, payroll, and accounting for investments</w:t>
      </w:r>
      <w:r w:rsidRPr="008F54E7">
        <w:rPr>
          <w:rFonts w:asciiTheme="minorHAnsi" w:hAnsiTheme="minorHAnsi" w:cs="Helvetica"/>
          <w:color w:val="000000" w:themeColor="text1"/>
          <w:sz w:val="22"/>
          <w:szCs w:val="22"/>
          <w:shd w:val="clear" w:color="auto" w:fill="FFFFFF"/>
          <w:rtl/>
        </w:rPr>
        <w:t>.</w:t>
      </w:r>
    </w:p>
    <w:p w14:paraId="44E57835"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Experience with fund/grants accounting preferred</w:t>
      </w:r>
      <w:r w:rsidRPr="008F54E7">
        <w:rPr>
          <w:rFonts w:asciiTheme="minorHAnsi" w:hAnsiTheme="minorHAnsi" w:cs="Helvetica"/>
          <w:color w:val="000000" w:themeColor="text1"/>
          <w:sz w:val="22"/>
          <w:szCs w:val="22"/>
          <w:shd w:val="clear" w:color="auto" w:fill="FFFFFF"/>
          <w:rtl/>
        </w:rPr>
        <w:t>.</w:t>
      </w:r>
    </w:p>
    <w:p w14:paraId="32416352" w14:textId="77777777" w:rsidR="008F54E7" w:rsidRPr="008F54E7" w:rsidRDefault="008F54E7" w:rsidP="008F54E7">
      <w:pPr>
        <w:pStyle w:val="ListParagraph"/>
        <w:numPr>
          <w:ilvl w:val="0"/>
          <w:numId w:val="31"/>
        </w:numPr>
        <w:spacing w:after="200" w:line="276" w:lineRule="auto"/>
        <w:rPr>
          <w:rFonts w:asciiTheme="minorHAnsi" w:hAnsiTheme="minorHAnsi" w:cs="Helvetica"/>
          <w:color w:val="000000" w:themeColor="text1"/>
          <w:sz w:val="22"/>
          <w:szCs w:val="22"/>
          <w:shd w:val="clear" w:color="auto" w:fill="FFFFFF"/>
        </w:rPr>
      </w:pPr>
      <w:r w:rsidRPr="008F54E7">
        <w:rPr>
          <w:rFonts w:asciiTheme="minorHAnsi" w:hAnsiTheme="minorHAnsi" w:cs="Helvetica"/>
          <w:color w:val="000000" w:themeColor="text1"/>
          <w:sz w:val="22"/>
          <w:szCs w:val="22"/>
          <w:shd w:val="clear" w:color="auto" w:fill="FFFFFF"/>
        </w:rPr>
        <w:t>Proficiency with accounting software and excellent Excel skills</w:t>
      </w:r>
      <w:r w:rsidRPr="008F54E7">
        <w:rPr>
          <w:rFonts w:asciiTheme="minorHAnsi" w:hAnsiTheme="minorHAnsi" w:cs="Helvetica"/>
          <w:color w:val="000000" w:themeColor="text1"/>
          <w:sz w:val="22"/>
          <w:szCs w:val="22"/>
          <w:shd w:val="clear" w:color="auto" w:fill="FFFFFF"/>
          <w:rtl/>
        </w:rPr>
        <w:t>.</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7ED43363"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 xml:space="preserve">The post will be for </w:t>
      </w:r>
      <w:proofErr w:type="gramStart"/>
      <w:r w:rsidR="008F54E7">
        <w:rPr>
          <w:rFonts w:asciiTheme="minorHAnsi" w:hAnsiTheme="minorHAnsi" w:cs="Helvetica"/>
          <w:color w:val="000000" w:themeColor="text1"/>
          <w:sz w:val="22"/>
          <w:szCs w:val="22"/>
          <w:shd w:val="clear" w:color="auto" w:fill="FFFFFF"/>
        </w:rPr>
        <w:t>1 year</w:t>
      </w:r>
      <w:proofErr w:type="gramEnd"/>
      <w:r w:rsidR="008F54E7">
        <w:rPr>
          <w:rFonts w:asciiTheme="minorHAnsi" w:hAnsiTheme="minorHAnsi" w:cs="Helvetica"/>
          <w:color w:val="000000" w:themeColor="text1"/>
          <w:sz w:val="22"/>
          <w:szCs w:val="22"/>
          <w:shd w:val="clear" w:color="auto" w:fill="FFFFFF"/>
        </w:rPr>
        <w:t xml:space="preserve"> </w:t>
      </w:r>
      <w:r w:rsidRPr="004D03CB">
        <w:rPr>
          <w:rFonts w:asciiTheme="minorHAnsi" w:hAnsiTheme="minorHAnsi" w:cs="Helvetica"/>
          <w:color w:val="000000" w:themeColor="text1"/>
          <w:sz w:val="22"/>
          <w:szCs w:val="22"/>
          <w:shd w:val="clear" w:color="auto" w:fill="FFFFFF"/>
        </w:rPr>
        <w:t>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38BAEFFD"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0" w:name="_Hlk18761709"/>
      <w:r w:rsidR="00172CC8">
        <w:rPr>
          <w:rFonts w:asciiTheme="minorHAnsi" w:hAnsiTheme="minorHAnsi" w:cs="Helvetica"/>
          <w:color w:val="000000" w:themeColor="text1"/>
          <w:sz w:val="22"/>
          <w:szCs w:val="22"/>
          <w:shd w:val="clear" w:color="auto" w:fill="FFFFFF"/>
        </w:rPr>
        <w:t>Baghdad</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4243C7E1"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C22F68">
        <w:rPr>
          <w:rFonts w:asciiTheme="minorHAnsi" w:hAnsiTheme="minorHAnsi" w:cs="Helvetica"/>
          <w:color w:val="000000" w:themeColor="text1"/>
          <w:sz w:val="22"/>
          <w:szCs w:val="22"/>
          <w:shd w:val="clear" w:color="auto" w:fill="FFFFFF"/>
        </w:rPr>
        <w:t>05</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January</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2021</w:t>
      </w:r>
      <w:r w:rsidRPr="00A260FD">
        <w:rPr>
          <w:rFonts w:asciiTheme="minorHAnsi" w:hAnsiTheme="minorHAnsi" w:cs="Helvetica"/>
          <w:color w:val="000000" w:themeColor="text1"/>
          <w:sz w:val="22"/>
          <w:szCs w:val="22"/>
          <w:shd w:val="clear" w:color="auto" w:fill="FFFFFF"/>
        </w:rPr>
        <w:t xml:space="preserve">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330CBE"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A53614B" w:rsidR="008A06EC" w:rsidRDefault="00330CBE"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4BC85954" w14:textId="6017D89C" w:rsidR="006A0DCF" w:rsidRDefault="006A0DCF" w:rsidP="00650FCE">
      <w:pPr>
        <w:pStyle w:val="ListParagraph"/>
        <w:spacing w:after="150"/>
        <w:rPr>
          <w:rFonts w:asciiTheme="minorHAnsi" w:hAnsiTheme="minorHAnsi" w:cs="Arial"/>
          <w:color w:val="333333"/>
          <w:sz w:val="22"/>
          <w:szCs w:val="22"/>
        </w:rPr>
      </w:pPr>
    </w:p>
    <w:p w14:paraId="5954B038" w14:textId="77777777" w:rsidR="000D71B2" w:rsidRDefault="000D71B2" w:rsidP="000D71B2">
      <w:pPr>
        <w:pStyle w:val="ListParagraph"/>
        <w:numPr>
          <w:ilvl w:val="0"/>
          <w:numId w:val="32"/>
        </w:numPr>
        <w:spacing w:after="150"/>
        <w:rPr>
          <w:rStyle w:val="Hyperlink"/>
        </w:rPr>
      </w:pPr>
      <w:r>
        <w:rPr>
          <w:rFonts w:asciiTheme="minorHAnsi" w:hAnsiTheme="minorHAnsi" w:cs="Arial"/>
          <w:color w:val="333333"/>
          <w:sz w:val="22"/>
          <w:szCs w:val="22"/>
        </w:rPr>
        <w:t xml:space="preserve">This position has been advertised on the following website and social media: </w:t>
      </w:r>
      <w:r>
        <w:rPr>
          <w:rStyle w:val="Hyperlink"/>
          <w:rFonts w:asciiTheme="minorHAnsi" w:hAnsiTheme="minorHAnsi" w:cs="Arial"/>
          <w:sz w:val="22"/>
          <w:szCs w:val="22"/>
        </w:rPr>
        <w:t>https://orokom.org/job-opportunities/</w:t>
      </w:r>
    </w:p>
    <w:p w14:paraId="0DDDC47F" w14:textId="2B14D5A4" w:rsidR="006A0DCF" w:rsidRPr="00650FCE" w:rsidRDefault="006A0DCF" w:rsidP="000D71B2">
      <w:pPr>
        <w:pStyle w:val="ListParagraph"/>
        <w:spacing w:after="150"/>
        <w:rPr>
          <w:rFonts w:asciiTheme="minorHAnsi" w:hAnsiTheme="minorHAnsi" w:cs="Arial"/>
          <w:color w:val="333333"/>
          <w:sz w:val="22"/>
          <w:szCs w:val="22"/>
        </w:rPr>
      </w:pPr>
      <w:bookmarkStart w:id="1" w:name="_GoBack"/>
      <w:bookmarkEnd w:id="1"/>
    </w:p>
    <w:sectPr w:rsidR="006A0DCF" w:rsidRPr="00650FCE"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26F4" w14:textId="77777777" w:rsidR="00330CBE" w:rsidRDefault="00330CBE" w:rsidP="00AA26AB">
      <w:r>
        <w:separator/>
      </w:r>
    </w:p>
  </w:endnote>
  <w:endnote w:type="continuationSeparator" w:id="0">
    <w:p w14:paraId="6D124164" w14:textId="77777777" w:rsidR="00330CBE" w:rsidRDefault="00330CBE"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E92D" w14:textId="77777777" w:rsidR="00330CBE" w:rsidRDefault="00330CBE" w:rsidP="00AA26AB">
      <w:r>
        <w:separator/>
      </w:r>
    </w:p>
  </w:footnote>
  <w:footnote w:type="continuationSeparator" w:id="0">
    <w:p w14:paraId="35ECC355" w14:textId="77777777" w:rsidR="00330CBE" w:rsidRDefault="00330CBE"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2277D"/>
    <w:multiLevelType w:val="hybridMultilevel"/>
    <w:tmpl w:val="3AF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8"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43A31"/>
    <w:multiLevelType w:val="hybridMultilevel"/>
    <w:tmpl w:val="4DA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9"/>
  </w:num>
  <w:num w:numId="4">
    <w:abstractNumId w:val="8"/>
  </w:num>
  <w:num w:numId="5">
    <w:abstractNumId w:val="10"/>
  </w:num>
  <w:num w:numId="6">
    <w:abstractNumId w:val="0"/>
  </w:num>
  <w:num w:numId="7">
    <w:abstractNumId w:val="13"/>
  </w:num>
  <w:num w:numId="8">
    <w:abstractNumId w:val="12"/>
  </w:num>
  <w:num w:numId="9">
    <w:abstractNumId w:val="5"/>
  </w:num>
  <w:num w:numId="10">
    <w:abstractNumId w:val="14"/>
  </w:num>
  <w:num w:numId="11">
    <w:abstractNumId w:val="1"/>
  </w:num>
  <w:num w:numId="12">
    <w:abstractNumId w:val="28"/>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7"/>
  </w:num>
  <w:num w:numId="17">
    <w:abstractNumId w:val="17"/>
  </w:num>
  <w:num w:numId="18">
    <w:abstractNumId w:val="16"/>
  </w:num>
  <w:num w:numId="19">
    <w:abstractNumId w:val="20"/>
  </w:num>
  <w:num w:numId="20">
    <w:abstractNumId w:val="2"/>
  </w:num>
  <w:num w:numId="21">
    <w:abstractNumId w:val="29"/>
  </w:num>
  <w:num w:numId="22">
    <w:abstractNumId w:val="3"/>
  </w:num>
  <w:num w:numId="23">
    <w:abstractNumId w:val="7"/>
  </w:num>
  <w:num w:numId="24">
    <w:abstractNumId w:val="24"/>
  </w:num>
  <w:num w:numId="25">
    <w:abstractNumId w:val="18"/>
  </w:num>
  <w:num w:numId="26">
    <w:abstractNumId w:val="9"/>
  </w:num>
  <w:num w:numId="27">
    <w:abstractNumId w:val="11"/>
  </w:num>
  <w:num w:numId="28">
    <w:abstractNumId w:val="6"/>
  </w:num>
  <w:num w:numId="29">
    <w:abstractNumId w:val="15"/>
  </w:num>
  <w:num w:numId="30">
    <w:abstractNumId w:val="25"/>
  </w:num>
  <w:num w:numId="31">
    <w:abstractNumId w:val="4"/>
  </w:num>
  <w:num w:numId="32">
    <w:abstractNumId w:val="2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D71B2"/>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2CC8"/>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4BA0"/>
    <w:rsid w:val="00325D0A"/>
    <w:rsid w:val="003309A1"/>
    <w:rsid w:val="00330CBE"/>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008D"/>
    <w:rsid w:val="004724A5"/>
    <w:rsid w:val="00472998"/>
    <w:rsid w:val="004813FE"/>
    <w:rsid w:val="004830C0"/>
    <w:rsid w:val="0048724F"/>
    <w:rsid w:val="00496096"/>
    <w:rsid w:val="00497070"/>
    <w:rsid w:val="004979E6"/>
    <w:rsid w:val="004A0018"/>
    <w:rsid w:val="004B2DD4"/>
    <w:rsid w:val="004B5070"/>
    <w:rsid w:val="004C0EFD"/>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510C"/>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0DCF"/>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1A98"/>
    <w:rsid w:val="008F3880"/>
    <w:rsid w:val="008F42F2"/>
    <w:rsid w:val="008F54E7"/>
    <w:rsid w:val="00904E2A"/>
    <w:rsid w:val="00905599"/>
    <w:rsid w:val="0090609B"/>
    <w:rsid w:val="00906CD0"/>
    <w:rsid w:val="0091142C"/>
    <w:rsid w:val="009170C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0879"/>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2F68"/>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0DCF"/>
    <w:rPr>
      <w:color w:val="605E5C"/>
      <w:shd w:val="clear" w:color="auto" w:fill="E1DFDD"/>
    </w:rPr>
  </w:style>
  <w:style w:type="character" w:styleId="FollowedHyperlink">
    <w:name w:val="FollowedHyperlink"/>
    <w:basedOn w:val="DefaultParagraphFont"/>
    <w:uiPriority w:val="99"/>
    <w:semiHidden/>
    <w:unhideWhenUsed/>
    <w:rsid w:val="00172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876812785">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 Tech</dc:creator>
  <cp:lastModifiedBy>venous</cp:lastModifiedBy>
  <cp:revision>3</cp:revision>
  <cp:lastPrinted>2020-02-23T08:15:00Z</cp:lastPrinted>
  <dcterms:created xsi:type="dcterms:W3CDTF">2020-12-25T16:40:00Z</dcterms:created>
  <dcterms:modified xsi:type="dcterms:W3CDTF">2020-12-25T19:19:00Z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