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593218D4" w:rsidR="00F44AF3" w:rsidRPr="008A06EC" w:rsidRDefault="00F6054C" w:rsidP="009F7818">
            <w:pPr>
              <w:jc w:val="both"/>
              <w:rPr>
                <w:rFonts w:asciiTheme="minorHAnsi" w:hAnsiTheme="minorHAnsi" w:cs="Arial"/>
                <w:color w:val="000000" w:themeColor="text1"/>
              </w:rPr>
            </w:pPr>
            <w:r>
              <w:rPr>
                <w:rFonts w:asciiTheme="minorHAnsi" w:hAnsiTheme="minorHAnsi" w:cs="Arial"/>
                <w:color w:val="000000" w:themeColor="text1"/>
              </w:rPr>
              <w:t>Warehouse Guard</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0913CA41" w:rsidR="00F44AF3" w:rsidRPr="008A06EC" w:rsidRDefault="00F6054C" w:rsidP="00102C7F">
            <w:pPr>
              <w:jc w:val="both"/>
              <w:rPr>
                <w:rFonts w:asciiTheme="minorHAnsi" w:hAnsiTheme="minorHAnsi" w:cs="Arial"/>
                <w:color w:val="000000" w:themeColor="text1"/>
              </w:rPr>
            </w:pPr>
            <w:r>
              <w:rPr>
                <w:rFonts w:asciiTheme="minorHAnsi" w:hAnsiTheme="minorHAnsi" w:cs="Arial"/>
                <w:color w:val="000000" w:themeColor="text1"/>
              </w:rPr>
              <w:t>Warehouse Supervisor</w:t>
            </w:r>
          </w:p>
        </w:tc>
      </w:tr>
      <w:tr w:rsidR="007148E2" w:rsidRPr="002F4D4C" w14:paraId="6EB495C2" w14:textId="77777777" w:rsidTr="00995ABD">
        <w:tc>
          <w:tcPr>
            <w:tcW w:w="3145" w:type="dxa"/>
            <w:shd w:val="clear" w:color="auto" w:fill="auto"/>
          </w:tcPr>
          <w:p w14:paraId="18878D9F" w14:textId="5FA8CC87" w:rsidR="007148E2" w:rsidRPr="008A06EC" w:rsidRDefault="007148E2" w:rsidP="007148E2">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1920FF1C" w:rsidR="007148E2" w:rsidRPr="008A06EC" w:rsidRDefault="007148E2" w:rsidP="007148E2">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7148E2" w:rsidRPr="002F4D4C" w14:paraId="71885B31" w14:textId="77777777" w:rsidTr="00995ABD">
        <w:tc>
          <w:tcPr>
            <w:tcW w:w="3145" w:type="dxa"/>
            <w:shd w:val="clear" w:color="auto" w:fill="auto"/>
          </w:tcPr>
          <w:p w14:paraId="60A103A1" w14:textId="0ADCD10F" w:rsidR="007148E2" w:rsidRPr="008A06EC" w:rsidRDefault="007148E2" w:rsidP="007148E2">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4B18D27A" w:rsidR="007148E2" w:rsidRPr="008A06EC" w:rsidRDefault="007148E2" w:rsidP="007148E2">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7148E2" w:rsidRPr="002F4D4C" w14:paraId="704F192F" w14:textId="77777777" w:rsidTr="00995ABD">
        <w:tc>
          <w:tcPr>
            <w:tcW w:w="3145" w:type="dxa"/>
            <w:shd w:val="clear" w:color="auto" w:fill="auto"/>
          </w:tcPr>
          <w:p w14:paraId="171F4FDA" w14:textId="1ECB5DC7" w:rsidR="007148E2" w:rsidRPr="008A06EC" w:rsidRDefault="007148E2" w:rsidP="007148E2">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0A90C29B" w:rsidR="007148E2" w:rsidRPr="008A06EC" w:rsidRDefault="007148E2" w:rsidP="007148E2">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7148E2" w:rsidRPr="002F4D4C" w14:paraId="4296D973" w14:textId="77777777" w:rsidTr="00995ABD">
        <w:tc>
          <w:tcPr>
            <w:tcW w:w="3145" w:type="dxa"/>
            <w:shd w:val="clear" w:color="auto" w:fill="auto"/>
          </w:tcPr>
          <w:p w14:paraId="25860BC0" w14:textId="4E32A783" w:rsidR="007148E2" w:rsidRPr="008A06EC" w:rsidRDefault="007148E2" w:rsidP="007148E2">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370E8742" w:rsidR="007148E2" w:rsidRPr="008A06EC" w:rsidRDefault="007148E2" w:rsidP="007148E2">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7CE852FD" w14:textId="3CB5D519" w:rsidR="00FC6F72" w:rsidRDefault="00F6054C" w:rsidP="00F6054C">
      <w:pPr>
        <w:jc w:val="both"/>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 xml:space="preserve">The purpose of the Warehouse Guard position is to take the responsibility to ensure the secured environment in the warehouses of OROKOM. Warehouse Guard will provide support and assistance to the OROKOM staff in matters related to entrance and departure from the warehouse premises. The position will be based in </w:t>
      </w:r>
      <w:proofErr w:type="spellStart"/>
      <w:r w:rsidR="007148E2">
        <w:rPr>
          <w:rFonts w:asciiTheme="minorHAnsi" w:hAnsiTheme="minorHAnsi" w:cs="Arial"/>
          <w:color w:val="000000" w:themeColor="text1"/>
        </w:rPr>
        <w:t>Babil</w:t>
      </w:r>
      <w:proofErr w:type="spellEnd"/>
      <w:r w:rsidR="007148E2">
        <w:rPr>
          <w:rFonts w:asciiTheme="minorHAnsi" w:hAnsiTheme="minorHAnsi" w:cs="Arial"/>
          <w:color w:val="000000" w:themeColor="text1"/>
        </w:rPr>
        <w:t xml:space="preserve">, </w:t>
      </w:r>
      <w:proofErr w:type="spellStart"/>
      <w:r w:rsidR="007148E2">
        <w:rPr>
          <w:rFonts w:asciiTheme="minorHAnsi" w:hAnsiTheme="minorHAnsi" w:cs="Arial"/>
          <w:color w:val="000000" w:themeColor="text1"/>
        </w:rPr>
        <w:t>Mahawil</w:t>
      </w:r>
      <w:proofErr w:type="spellEnd"/>
      <w:r w:rsidR="007148E2">
        <w:rPr>
          <w:rFonts w:asciiTheme="minorHAnsi" w:hAnsiTheme="minorHAnsi" w:cs="Arial"/>
          <w:color w:val="000000" w:themeColor="text1"/>
        </w:rPr>
        <w:t xml:space="preserve"> </w:t>
      </w:r>
      <w:r w:rsidR="007839A2" w:rsidRPr="007839A2">
        <w:rPr>
          <w:rFonts w:asciiTheme="minorHAnsi" w:hAnsiTheme="minorHAnsi" w:cs="Helvetica"/>
          <w:color w:val="000000" w:themeColor="text1"/>
          <w:sz w:val="22"/>
          <w:szCs w:val="22"/>
          <w:shd w:val="clear" w:color="auto" w:fill="FFFFFF"/>
        </w:rPr>
        <w:t>district</w:t>
      </w:r>
      <w:r w:rsidR="007839A2" w:rsidRPr="00F6054C">
        <w:rPr>
          <w:rFonts w:asciiTheme="minorHAnsi" w:hAnsiTheme="minorHAnsi" w:cs="Helvetica"/>
          <w:color w:val="000000" w:themeColor="text1"/>
          <w:sz w:val="22"/>
          <w:szCs w:val="22"/>
          <w:shd w:val="clear" w:color="auto" w:fill="FFFFFF"/>
        </w:rPr>
        <w:t xml:space="preserve"> </w:t>
      </w:r>
      <w:r w:rsidRPr="00F6054C">
        <w:rPr>
          <w:rFonts w:asciiTheme="minorHAnsi" w:hAnsiTheme="minorHAnsi" w:cs="Helvetica"/>
          <w:color w:val="000000" w:themeColor="text1"/>
          <w:sz w:val="22"/>
          <w:szCs w:val="22"/>
          <w:shd w:val="clear" w:color="auto" w:fill="FFFFFF"/>
        </w:rPr>
        <w:t>Office.</w:t>
      </w:r>
    </w:p>
    <w:p w14:paraId="4AE7E445" w14:textId="77777777" w:rsidR="00F6054C" w:rsidRPr="002F4D4C" w:rsidRDefault="00F6054C" w:rsidP="00F6054C">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54E43821" w14:textId="77777777" w:rsidR="00F6054C" w:rsidRDefault="00F6054C"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Patrolling and monitoring activities on the warehouse premises regularly to discourage criminals and ensure the environment is safe and secure.</w:t>
      </w:r>
    </w:p>
    <w:p w14:paraId="36E44CD2" w14:textId="248A59F8"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Controlling the entrance and departure of employees, visitors and vehicles according to OROKOM protocols.</w:t>
      </w:r>
    </w:p>
    <w:p w14:paraId="6582B2E0" w14:textId="7B3B71F1"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Monitoring surveillance cameras to watch out for any disruptions or unlawful activities.</w:t>
      </w:r>
    </w:p>
    <w:p w14:paraId="633F7293" w14:textId="5FEE65F1"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t>Providing detailed reports on daily activities and any incidents that may have occurred to management.</w:t>
      </w:r>
    </w:p>
    <w:p w14:paraId="141B5B94" w14:textId="77777777" w:rsidR="00F6054C" w:rsidRPr="00F6054C" w:rsidRDefault="00F6054C" w:rsidP="00F6054C">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F6054C">
        <w:rPr>
          <w:rFonts w:asciiTheme="minorHAnsi" w:hAnsiTheme="minorHAnsi" w:cs="Helvetica"/>
          <w:color w:val="000000" w:themeColor="text1"/>
          <w:sz w:val="22"/>
          <w:szCs w:val="22"/>
          <w:shd w:val="clear" w:color="auto" w:fill="FFFFFF"/>
        </w:rPr>
        <w:lastRenderedPageBreak/>
        <w:t>Using provided communication devices such as two-way radios in a clear and concise manner</w:t>
      </w:r>
    </w:p>
    <w:p w14:paraId="7AA708A8" w14:textId="602C4A13" w:rsidR="00F377F2" w:rsidRDefault="00F377F2" w:rsidP="00064CC9">
      <w:pPr>
        <w:pStyle w:val="ListParagraph"/>
        <w:jc w:val="both"/>
        <w:rPr>
          <w:rFonts w:asciiTheme="minorHAnsi" w:eastAsia="Calibri" w:hAnsiTheme="minorHAnsi" w:cs="Calibri"/>
          <w:color w:val="000000" w:themeColor="text1"/>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2FAD9B64" w14:textId="77777777" w:rsidR="00F6054C"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 minimum secondary school, preferably college degree</w:t>
      </w:r>
      <w:r w:rsidR="00F6054C">
        <w:rPr>
          <w:rFonts w:asciiTheme="minorHAnsi" w:hAnsiTheme="minorHAnsi" w:cs="Helvetica"/>
          <w:color w:val="000000" w:themeColor="text1"/>
          <w:sz w:val="22"/>
          <w:szCs w:val="22"/>
          <w:shd w:val="clear" w:color="auto" w:fill="FFFFFF"/>
        </w:rPr>
        <w:t>.</w:t>
      </w:r>
    </w:p>
    <w:p w14:paraId="4369EE1B" w14:textId="52CC15A8" w:rsid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candidate should have knowledge on first aid.</w:t>
      </w:r>
    </w:p>
    <w:p w14:paraId="378328A4"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Highly preferably previous experience with NGOs</w:t>
      </w:r>
    </w:p>
    <w:p w14:paraId="4574BD6D"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Preferably previous training in first aid, defensive driving courses</w:t>
      </w:r>
    </w:p>
    <w:p w14:paraId="2A93DD89"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Excellent interpersonal and communication skills</w:t>
      </w:r>
    </w:p>
    <w:p w14:paraId="05A68992"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Ability to work under pressure.</w:t>
      </w:r>
    </w:p>
    <w:p w14:paraId="7132736E" w14:textId="77777777" w:rsidR="004D03CB" w:rsidRDefault="004D03CB" w:rsidP="004D03CB">
      <w:pPr>
        <w:spacing w:before="100" w:beforeAutospacing="1" w:line="270" w:lineRule="atLeast"/>
        <w:ind w:left="375"/>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4DD0D6E2" w14:textId="77777777" w:rsidR="007148E2" w:rsidRDefault="007148E2" w:rsidP="007148E2">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5FD06E99" w14:textId="77777777" w:rsidR="007148E2" w:rsidRPr="004D03CB" w:rsidRDefault="007148E2" w:rsidP="007148E2">
      <w:pPr>
        <w:pStyle w:val="ListParagraph"/>
        <w:spacing w:after="150"/>
        <w:rPr>
          <w:rFonts w:asciiTheme="minorHAnsi" w:hAnsiTheme="minorHAnsi" w:cs="Helvetica"/>
          <w:color w:val="000000" w:themeColor="text1"/>
          <w:sz w:val="22"/>
          <w:szCs w:val="22"/>
          <w:shd w:val="clear" w:color="auto" w:fill="FFFFFF"/>
        </w:rPr>
      </w:pPr>
    </w:p>
    <w:p w14:paraId="5A2FBCE5" w14:textId="77777777" w:rsidR="007148E2" w:rsidRDefault="007148E2" w:rsidP="007148E2">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746E8ACF" w14:textId="77777777" w:rsidR="007148E2" w:rsidRPr="00775A53" w:rsidRDefault="007148E2" w:rsidP="007148E2">
      <w:pPr>
        <w:pStyle w:val="ListParagraph"/>
        <w:rPr>
          <w:rFonts w:asciiTheme="minorHAnsi" w:hAnsiTheme="minorHAnsi" w:cs="Arial"/>
          <w:color w:val="333333"/>
          <w:sz w:val="22"/>
          <w:szCs w:val="22"/>
        </w:rPr>
      </w:pPr>
    </w:p>
    <w:p w14:paraId="4FD01D6F" w14:textId="77777777" w:rsidR="007148E2" w:rsidRPr="00775A53" w:rsidRDefault="007148E2" w:rsidP="007148E2">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7E061D70" w14:textId="77777777" w:rsidR="007148E2" w:rsidRPr="004D03CB" w:rsidRDefault="007148E2" w:rsidP="007148E2">
      <w:pPr>
        <w:rPr>
          <w:rFonts w:asciiTheme="minorHAnsi" w:hAnsiTheme="minorHAnsi" w:cs="Arial"/>
          <w:color w:val="333333"/>
          <w:sz w:val="22"/>
          <w:szCs w:val="22"/>
        </w:rPr>
      </w:pPr>
    </w:p>
    <w:p w14:paraId="4BA44407" w14:textId="77777777" w:rsidR="007148E2" w:rsidRPr="008A06EC" w:rsidRDefault="007148E2" w:rsidP="007148E2">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77D2A192" w14:textId="77777777" w:rsidR="007148E2" w:rsidRPr="008A06EC" w:rsidRDefault="007148E2" w:rsidP="007148E2">
      <w:pPr>
        <w:pStyle w:val="ListParagraph"/>
        <w:rPr>
          <w:rFonts w:asciiTheme="minorHAnsi" w:hAnsiTheme="minorHAnsi" w:cs="Arial"/>
          <w:color w:val="333333"/>
          <w:sz w:val="22"/>
          <w:szCs w:val="22"/>
        </w:rPr>
      </w:pPr>
    </w:p>
    <w:p w14:paraId="668D66DB" w14:textId="77777777" w:rsidR="007148E2" w:rsidRDefault="007148E2" w:rsidP="007148E2">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59AFD379" w14:textId="77777777" w:rsidR="007148E2" w:rsidRPr="008A06EC" w:rsidRDefault="007148E2" w:rsidP="007148E2">
      <w:pPr>
        <w:pStyle w:val="ListParagraph"/>
        <w:rPr>
          <w:rFonts w:asciiTheme="minorHAnsi" w:hAnsiTheme="minorHAnsi" w:cs="Arial"/>
          <w:color w:val="333333"/>
          <w:sz w:val="22"/>
          <w:szCs w:val="22"/>
        </w:rPr>
      </w:pPr>
    </w:p>
    <w:p w14:paraId="4950A2B9" w14:textId="77777777" w:rsidR="007148E2" w:rsidRDefault="007148E2" w:rsidP="007148E2">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357F5DE9" w14:textId="77777777" w:rsidR="007148E2" w:rsidRPr="008A06EC" w:rsidRDefault="007148E2" w:rsidP="007148E2">
      <w:pPr>
        <w:pStyle w:val="ListParagraph"/>
        <w:rPr>
          <w:rFonts w:asciiTheme="minorHAnsi" w:hAnsiTheme="minorHAnsi" w:cs="Arial"/>
          <w:color w:val="333333"/>
          <w:sz w:val="22"/>
          <w:szCs w:val="22"/>
        </w:rPr>
      </w:pPr>
    </w:p>
    <w:p w14:paraId="72429127" w14:textId="77777777" w:rsidR="007148E2" w:rsidRDefault="007148E2" w:rsidP="007148E2">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7EC77961" w14:textId="77777777" w:rsidR="007148E2" w:rsidRDefault="007148E2" w:rsidP="007148E2">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0"/>
    </w:p>
    <w:p w14:paraId="51C8F770" w14:textId="25C96B2A" w:rsidR="006044BD" w:rsidRDefault="006044BD" w:rsidP="00650FCE">
      <w:pPr>
        <w:pStyle w:val="ListParagraph"/>
        <w:spacing w:after="150"/>
        <w:rPr>
          <w:rFonts w:asciiTheme="minorHAnsi" w:hAnsiTheme="minorHAnsi" w:cs="Arial"/>
          <w:color w:val="333333"/>
          <w:sz w:val="22"/>
          <w:szCs w:val="22"/>
        </w:rPr>
      </w:pPr>
      <w:bookmarkStart w:id="1" w:name="_GoBack"/>
      <w:bookmarkEnd w:id="1"/>
    </w:p>
    <w:p w14:paraId="3B20FE2E" w14:textId="3DB89E28" w:rsidR="006044BD" w:rsidRPr="00650FCE" w:rsidRDefault="006044BD" w:rsidP="006044BD">
      <w:pPr>
        <w:pStyle w:val="ListParagraph"/>
        <w:numPr>
          <w:ilvl w:val="0"/>
          <w:numId w:val="13"/>
        </w:numPr>
        <w:spacing w:after="150"/>
        <w:rPr>
          <w:rFonts w:asciiTheme="minorHAnsi" w:hAnsiTheme="minorHAnsi" w:cs="Arial"/>
          <w:color w:val="333333"/>
          <w:sz w:val="22"/>
          <w:szCs w:val="22"/>
        </w:rPr>
      </w:pPr>
      <w:r w:rsidRPr="006044BD">
        <w:rPr>
          <w:rFonts w:asciiTheme="minorHAnsi" w:hAnsiTheme="minorHAnsi" w:cs="Arial"/>
          <w:color w:val="333333"/>
          <w:sz w:val="22"/>
          <w:szCs w:val="22"/>
        </w:rPr>
        <w:t xml:space="preserve">This position has been advertised on the following website and social media: </w:t>
      </w:r>
      <w:hyperlink r:id="rId13" w:history="1">
        <w:r w:rsidRPr="00D37915">
          <w:rPr>
            <w:rStyle w:val="Hyperlink"/>
            <w:rFonts w:asciiTheme="minorHAnsi" w:hAnsiTheme="minorHAnsi" w:cs="Arial"/>
            <w:sz w:val="22"/>
            <w:szCs w:val="22"/>
          </w:rPr>
          <w:t>https://orokom.org/</w:t>
        </w:r>
      </w:hyperlink>
      <w:r w:rsidR="007839A2">
        <w:rPr>
          <w:rFonts w:asciiTheme="minorHAnsi" w:hAnsiTheme="minorHAnsi" w:cs="Arial"/>
          <w:color w:val="333333"/>
          <w:sz w:val="22"/>
          <w:szCs w:val="22"/>
        </w:rPr>
        <w:t xml:space="preserve"> </w:t>
      </w:r>
      <w:r>
        <w:rPr>
          <w:rFonts w:asciiTheme="minorHAnsi" w:hAnsiTheme="minorHAnsi" w:cs="Arial"/>
          <w:color w:val="333333"/>
          <w:sz w:val="22"/>
          <w:szCs w:val="22"/>
        </w:rPr>
        <w:t xml:space="preserve"> </w:t>
      </w:r>
      <w:r w:rsidRPr="006044BD">
        <w:rPr>
          <w:rFonts w:asciiTheme="minorHAnsi" w:hAnsiTheme="minorHAnsi" w:cs="Arial"/>
          <w:color w:val="333333"/>
          <w:sz w:val="22"/>
          <w:szCs w:val="22"/>
        </w:rPr>
        <w:t xml:space="preserve"> and </w:t>
      </w:r>
      <w:hyperlink r:id="rId14" w:history="1">
        <w:r w:rsidRPr="00D37915">
          <w:rPr>
            <w:rStyle w:val="Hyperlink"/>
            <w:rFonts w:asciiTheme="minorHAnsi" w:hAnsiTheme="minorHAnsi" w:cs="Arial"/>
            <w:sz w:val="22"/>
            <w:szCs w:val="22"/>
          </w:rPr>
          <w:t>https://www.facebook.com/Orokom.iq/</w:t>
        </w:r>
      </w:hyperlink>
      <w:r>
        <w:rPr>
          <w:rFonts w:asciiTheme="minorHAnsi" w:hAnsiTheme="minorHAnsi" w:cs="Arial"/>
          <w:color w:val="333333"/>
          <w:sz w:val="22"/>
          <w:szCs w:val="22"/>
        </w:rPr>
        <w:t xml:space="preserve"> </w:t>
      </w:r>
    </w:p>
    <w:sectPr w:rsidR="006044BD"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45E6" w14:textId="77777777" w:rsidR="000864A1" w:rsidRDefault="000864A1" w:rsidP="00AA26AB">
      <w:r>
        <w:separator/>
      </w:r>
    </w:p>
  </w:endnote>
  <w:endnote w:type="continuationSeparator" w:id="0">
    <w:p w14:paraId="309BC85C" w14:textId="77777777" w:rsidR="000864A1" w:rsidRDefault="000864A1"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5939" w14:textId="77777777" w:rsidR="000864A1" w:rsidRDefault="000864A1" w:rsidP="00AA26AB">
      <w:r>
        <w:separator/>
      </w:r>
    </w:p>
  </w:footnote>
  <w:footnote w:type="continuationSeparator" w:id="0">
    <w:p w14:paraId="1A189098" w14:textId="77777777" w:rsidR="000864A1" w:rsidRDefault="000864A1"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4"/>
  </w:num>
  <w:num w:numId="5">
    <w:abstractNumId w:val="5"/>
  </w:num>
  <w:num w:numId="6">
    <w:abstractNumId w:val="0"/>
  </w:num>
  <w:num w:numId="7">
    <w:abstractNumId w:val="7"/>
  </w:num>
  <w:num w:numId="8">
    <w:abstractNumId w:val="6"/>
  </w:num>
  <w:num w:numId="9">
    <w:abstractNumId w:val="3"/>
  </w:num>
  <w:num w:numId="10">
    <w:abstractNumId w:val="8"/>
  </w:num>
  <w:num w:numId="11">
    <w:abstractNumId w:val="1"/>
  </w:num>
  <w:num w:numId="12">
    <w:abstractNumId w:val="18"/>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0"/>
  </w:num>
  <w:num w:numId="18">
    <w:abstractNumId w:val="9"/>
  </w:num>
  <w:num w:numId="19">
    <w:abstractNumId w:val="12"/>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864A1"/>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3D98"/>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D70"/>
    <w:rsid w:val="003F476C"/>
    <w:rsid w:val="00401236"/>
    <w:rsid w:val="00403140"/>
    <w:rsid w:val="0040668A"/>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B54D5"/>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044BD"/>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48E2"/>
    <w:rsid w:val="00716909"/>
    <w:rsid w:val="00722F3E"/>
    <w:rsid w:val="00733AF6"/>
    <w:rsid w:val="00735057"/>
    <w:rsid w:val="00737336"/>
    <w:rsid w:val="00737592"/>
    <w:rsid w:val="0075675B"/>
    <w:rsid w:val="00757776"/>
    <w:rsid w:val="00761C88"/>
    <w:rsid w:val="00767123"/>
    <w:rsid w:val="007703FB"/>
    <w:rsid w:val="00770CC8"/>
    <w:rsid w:val="00774ECB"/>
    <w:rsid w:val="00776BB4"/>
    <w:rsid w:val="007839A2"/>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BF7083"/>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56B7"/>
    <w:rsid w:val="00DD7B38"/>
    <w:rsid w:val="00DE37D8"/>
    <w:rsid w:val="00DE6D36"/>
    <w:rsid w:val="00DE7D24"/>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054C"/>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044BD"/>
    <w:rPr>
      <w:color w:val="605E5C"/>
      <w:shd w:val="clear" w:color="auto" w:fill="E1DFDD"/>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7148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warehouse-gua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2021-12-15T16:42:00Z</dcterms:created>
  <dcterms:modified xsi:type="dcterms:W3CDTF">2021-12-15T16:42:00Z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